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32F57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Поурочные задания</w:t>
      </w:r>
      <w:r w:rsidR="000C4CEA" w:rsidRPr="000C4CEA">
        <w:rPr>
          <w:rFonts w:ascii="Times New Roman" w:hAnsi="Times New Roman" w:cs="Times New Roman"/>
          <w:b/>
          <w:sz w:val="28"/>
          <w:szCs w:val="28"/>
        </w:rPr>
        <w:t xml:space="preserve"> дистанционных уроков по </w:t>
      </w:r>
      <w:r w:rsidR="002868CF">
        <w:rPr>
          <w:rFonts w:ascii="Times New Roman" w:hAnsi="Times New Roman" w:cs="Times New Roman"/>
          <w:b/>
          <w:sz w:val="28"/>
          <w:szCs w:val="28"/>
        </w:rPr>
        <w:t>специальности скрипка, ансамбль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2868CF">
        <w:rPr>
          <w:rFonts w:ascii="Times New Roman" w:hAnsi="Times New Roman" w:cs="Times New Roman"/>
          <w:b/>
          <w:sz w:val="28"/>
          <w:szCs w:val="28"/>
        </w:rPr>
        <w:t>Блиновой</w:t>
      </w:r>
      <w:proofErr w:type="spellEnd"/>
      <w:r w:rsidR="002868CF">
        <w:rPr>
          <w:rFonts w:ascii="Times New Roman" w:hAnsi="Times New Roman" w:cs="Times New Roman"/>
          <w:b/>
          <w:sz w:val="28"/>
          <w:szCs w:val="28"/>
        </w:rPr>
        <w:t xml:space="preserve"> Риммы </w:t>
      </w:r>
      <w:proofErr w:type="spellStart"/>
      <w:r w:rsidR="002868CF">
        <w:rPr>
          <w:rFonts w:ascii="Times New Roman" w:hAnsi="Times New Roman" w:cs="Times New Roman"/>
          <w:b/>
          <w:sz w:val="28"/>
          <w:szCs w:val="28"/>
        </w:rPr>
        <w:t>Зайтуновны</w:t>
      </w:r>
      <w:proofErr w:type="spellEnd"/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2702"/>
        <w:gridCol w:w="1316"/>
        <w:gridCol w:w="5132"/>
      </w:tblGrid>
      <w:tr w:rsidR="0087770D" w:rsidTr="005A5D2C">
        <w:tc>
          <w:tcPr>
            <w:tcW w:w="1129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316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13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5A5D2C">
        <w:tc>
          <w:tcPr>
            <w:tcW w:w="1129" w:type="dxa"/>
          </w:tcPr>
          <w:p w:rsidR="0087770D" w:rsidRPr="009141CF" w:rsidRDefault="002868CF" w:rsidP="00AF1005">
            <w:pPr>
              <w:rPr>
                <w:rFonts w:ascii="Times New Roman" w:hAnsi="Times New Roman" w:cs="Times New Roman"/>
                <w:b/>
              </w:rPr>
            </w:pPr>
            <w:r w:rsidRPr="009141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02" w:type="dxa"/>
          </w:tcPr>
          <w:p w:rsidR="0087770D" w:rsidRPr="000C4CEA" w:rsidRDefault="00D93603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C44"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 1(7) скрип.</w:t>
            </w:r>
          </w:p>
        </w:tc>
        <w:tc>
          <w:tcPr>
            <w:tcW w:w="1316" w:type="dxa"/>
          </w:tcPr>
          <w:p w:rsidR="002868CF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D9560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2868CF" w:rsidRPr="002868CF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2868CF" w:rsidRPr="002868CF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</w:t>
            </w:r>
            <w:r w:rsidR="002868CF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87770D" w:rsidRPr="00776404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44804">
              <w:rPr>
                <w:rFonts w:ascii="Times New Roman" w:hAnsi="Times New Roman" w:cs="Times New Roman"/>
                <w:b/>
              </w:rPr>
              <w:t xml:space="preserve">«Шуточная» </w:t>
            </w:r>
            <w:r w:rsidR="0094463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244804">
              <w:rPr>
                <w:rFonts w:ascii="Times New Roman" w:hAnsi="Times New Roman" w:cs="Times New Roman"/>
                <w:b/>
              </w:rPr>
              <w:t>-н</w:t>
            </w:r>
            <w:proofErr w:type="gramEnd"/>
            <w:r w:rsidR="00244804">
              <w:rPr>
                <w:rFonts w:ascii="Times New Roman" w:hAnsi="Times New Roman" w:cs="Times New Roman"/>
                <w:b/>
              </w:rPr>
              <w:t>аизусть до конца. Гамма ля мажор – готовить к сдаче. «Ходит зайка» - не путать штрихи. Этюд № 5 – играть сначала щипком, затем смычком.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9141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87770D" w:rsidRPr="009141CF" w:rsidRDefault="00D93603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87770D" w:rsidRPr="009141CF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9141CF"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9141CF" w:rsidRPr="009141CF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13.40-14.1</w:t>
            </w:r>
            <w:r w:rsidR="009141CF"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87770D" w:rsidRPr="00DB340F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244804">
              <w:rPr>
                <w:rFonts w:ascii="Times New Roman" w:hAnsi="Times New Roman" w:cs="Times New Roman"/>
                <w:b/>
              </w:rPr>
              <w:t>Колыбельная» - учить наизусть до конца. Отдельно поучить переходы в третью позицию и флажолеты в конце пьесы</w:t>
            </w:r>
            <w:r w:rsidR="00F93373">
              <w:rPr>
                <w:rFonts w:ascii="Times New Roman" w:hAnsi="Times New Roman" w:cs="Times New Roman"/>
                <w:b/>
              </w:rPr>
              <w:t>, всё просчитать «Танец» - чистить интонацию.</w:t>
            </w:r>
          </w:p>
        </w:tc>
      </w:tr>
      <w:tr w:rsidR="0087770D" w:rsidTr="005A5D2C">
        <w:tc>
          <w:tcPr>
            <w:tcW w:w="1129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0C4CEA" w:rsidRDefault="00D93603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4(8),скрипка</w:t>
            </w:r>
          </w:p>
        </w:tc>
        <w:tc>
          <w:tcPr>
            <w:tcW w:w="1316" w:type="dxa"/>
          </w:tcPr>
          <w:p w:rsidR="0087770D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DB340F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DB340F" w:rsidRPr="00DB340F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</w:t>
            </w:r>
            <w:r w:rsidR="00DB34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9D175E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93373">
              <w:rPr>
                <w:rFonts w:ascii="Times New Roman" w:hAnsi="Times New Roman" w:cs="Times New Roman"/>
                <w:b/>
              </w:rPr>
              <w:t xml:space="preserve">«Гавот» - учить наизусть до конца, просчитать половинки с точкой. «Старинная французская песенка» - фразировка, окончания, интонация. Этюд № 48 – учить на </w:t>
            </w:r>
            <w:proofErr w:type="spellStart"/>
            <w:r w:rsidR="00F93373">
              <w:rPr>
                <w:rFonts w:ascii="Times New Roman" w:hAnsi="Times New Roman" w:cs="Times New Roman"/>
                <w:b/>
              </w:rPr>
              <w:t>деташе</w:t>
            </w:r>
            <w:proofErr w:type="spellEnd"/>
            <w:r w:rsidR="00F9337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F5147C" w:rsidRDefault="00D93603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87770D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8102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</w:p>
          <w:p w:rsidR="00F5147C" w:rsidRPr="00F5147C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132" w:type="dxa"/>
          </w:tcPr>
          <w:p w:rsidR="0087770D" w:rsidRPr="000C4CEA" w:rsidRDefault="00F93373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«Аллегро» - середину поучить наизусть. Почистить интонацию в разделе, который идёт в верхних позициях. «Ария» - считать, обратить внимание на знаки в середине.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02" w:type="dxa"/>
          </w:tcPr>
          <w:p w:rsidR="0087770D" w:rsidRPr="00F5147C" w:rsidRDefault="00D93603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87770D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F5147C" w:rsidRPr="00F5147C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87770D" w:rsidRPr="000C4CEA" w:rsidRDefault="00C612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F93373">
              <w:rPr>
                <w:rFonts w:ascii="Times New Roman" w:hAnsi="Times New Roman" w:cs="Times New Roman"/>
                <w:b/>
                <w:sz w:val="24"/>
                <w:szCs w:val="24"/>
              </w:rPr>
              <w:t>Весельчак» - уверенно знать наизусть. «Ария» - просчитать паузы в конце пьесы, фразировка, филировка окончаний, учить наизусть.</w:t>
            </w:r>
          </w:p>
        </w:tc>
      </w:tr>
      <w:tr w:rsidR="0087770D" w:rsidTr="005A5D2C">
        <w:tc>
          <w:tcPr>
            <w:tcW w:w="1129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r w:rsidRPr="00347F9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702" w:type="dxa"/>
          </w:tcPr>
          <w:p w:rsidR="0087770D" w:rsidRPr="00347F9D" w:rsidRDefault="00D93603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87770D" w:rsidRDefault="00D9360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347F9D">
              <w:rPr>
                <w:rFonts w:ascii="Times New Roman" w:hAnsi="Times New Roman" w:cs="Times New Roman"/>
                <w:b/>
                <w:sz w:val="20"/>
                <w:szCs w:val="20"/>
              </w:rPr>
              <w:t>. 2020</w:t>
            </w:r>
          </w:p>
          <w:p w:rsidR="00347F9D" w:rsidRPr="00347F9D" w:rsidRDefault="0024480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16.45-17</w:t>
            </w:r>
            <w:r w:rsidR="00347F9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32" w:type="dxa"/>
          </w:tcPr>
          <w:p w:rsidR="0087770D" w:rsidRPr="000C4CEA" w:rsidRDefault="00192256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3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1743B6">
              <w:rPr>
                <w:rFonts w:ascii="Times New Roman" w:hAnsi="Times New Roman" w:cs="Times New Roman"/>
                <w:b/>
                <w:sz w:val="24"/>
                <w:szCs w:val="24"/>
              </w:rPr>
              <w:t>Раздумье» - учить наизусть, просчитать все паузы. «Гавот» - учить наизусть, не путать штрихи, чистить интонацию.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2" w:type="dxa"/>
          </w:tcPr>
          <w:p w:rsidR="0087770D" w:rsidRPr="00A43179" w:rsidRDefault="0024480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7(7),скрипка</w:t>
            </w:r>
          </w:p>
        </w:tc>
        <w:tc>
          <w:tcPr>
            <w:tcW w:w="1316" w:type="dxa"/>
          </w:tcPr>
          <w:p w:rsidR="0087770D" w:rsidRPr="00A43179" w:rsidRDefault="001743B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2448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2020-17.30</w:t>
            </w:r>
            <w:r w:rsidR="00A43179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244804">
              <w:rPr>
                <w:rFonts w:ascii="Times New Roman" w:hAnsi="Times New Roman" w:cs="Times New Roman"/>
                <w:b/>
                <w:sz w:val="20"/>
                <w:szCs w:val="20"/>
              </w:rPr>
              <w:t>8.00</w:t>
            </w:r>
          </w:p>
        </w:tc>
        <w:tc>
          <w:tcPr>
            <w:tcW w:w="5132" w:type="dxa"/>
          </w:tcPr>
          <w:p w:rsidR="0087770D" w:rsidRPr="000C4CEA" w:rsidRDefault="00E423C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43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 – играть по нотам в спокойном темпе, не путать штрихи. «Пьеса» - филировать окончания, ярче делать динамические оттенки. «Непрерывное движение» - двигать темп.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702" w:type="dxa"/>
          </w:tcPr>
          <w:p w:rsidR="00A722B4" w:rsidRPr="00E65C44" w:rsidRDefault="0024480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A722B4" w:rsidRPr="00E65C44" w:rsidRDefault="0024480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12.05</w:t>
            </w:r>
            <w:r w:rsidR="00E65C44"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65C44" w:rsidRPr="00E65C44" w:rsidRDefault="0024480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18.15-</w:t>
            </w:r>
            <w:r w:rsidR="00E65C44"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8.45</w:t>
            </w:r>
          </w:p>
        </w:tc>
        <w:tc>
          <w:tcPr>
            <w:tcW w:w="5132" w:type="dxa"/>
          </w:tcPr>
          <w:p w:rsidR="00A722B4" w:rsidRPr="00E65C44" w:rsidRDefault="0062035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1743B6">
              <w:rPr>
                <w:rFonts w:ascii="Times New Roman" w:hAnsi="Times New Roman" w:cs="Times New Roman"/>
                <w:b/>
              </w:rPr>
              <w:t xml:space="preserve">Вариации – уверенно знать текст, не путать штрихи, чистить интонацию. «Грустная песня» - не путать штрихи, чистить интонацию. «Тамбурин» </w:t>
            </w:r>
            <w:proofErr w:type="gramStart"/>
            <w:r w:rsidR="001743B6">
              <w:rPr>
                <w:rFonts w:ascii="Times New Roman" w:hAnsi="Times New Roman" w:cs="Times New Roman"/>
                <w:b/>
              </w:rPr>
              <w:t>-ч</w:t>
            </w:r>
            <w:proofErr w:type="gramEnd"/>
            <w:r w:rsidR="001743B6">
              <w:rPr>
                <w:rFonts w:ascii="Times New Roman" w:hAnsi="Times New Roman" w:cs="Times New Roman"/>
                <w:b/>
              </w:rPr>
              <w:t>истить интонацию.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1A705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4(8) , скрипка</w:t>
            </w:r>
          </w:p>
        </w:tc>
        <w:tc>
          <w:tcPr>
            <w:tcW w:w="1316" w:type="dxa"/>
          </w:tcPr>
          <w:p w:rsidR="00A722B4" w:rsidRDefault="001A705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</w:t>
            </w:r>
            <w:r w:rsidR="00E65C4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65C44" w:rsidRPr="00A43179" w:rsidRDefault="001A705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</w:t>
            </w:r>
            <w:r w:rsidR="00E65C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132" w:type="dxa"/>
          </w:tcPr>
          <w:p w:rsidR="00FA6CA5" w:rsidRDefault="00E65C4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Колыбельная» - исправить ритмические ошибки, уверенно знать наизусть. «Шутливый наигрыш» - чистить интонацию, уверенно знать текст наизусть. Этюд – продолжать учить</w:t>
            </w:r>
          </w:p>
        </w:tc>
      </w:tr>
      <w:tr w:rsidR="00A722B4" w:rsidTr="005A5D2C">
        <w:tc>
          <w:tcPr>
            <w:tcW w:w="1129" w:type="dxa"/>
          </w:tcPr>
          <w:p w:rsidR="00A722B4" w:rsidRPr="00B12498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B1249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702" w:type="dxa"/>
          </w:tcPr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1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2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</w:t>
            </w:r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</w:p>
          <w:p w:rsidR="001A705C" w:rsidRDefault="001A705C" w:rsidP="001A705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A722B4" w:rsidRPr="00A43179" w:rsidRDefault="001A705C" w:rsidP="001A70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Шакирова Диана</w:t>
            </w:r>
          </w:p>
        </w:tc>
        <w:tc>
          <w:tcPr>
            <w:tcW w:w="1316" w:type="dxa"/>
          </w:tcPr>
          <w:p w:rsidR="00A722B4" w:rsidRDefault="001A705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13.05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12498" w:rsidRPr="00A43179" w:rsidRDefault="001A705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132" w:type="dxa"/>
          </w:tcPr>
          <w:p w:rsidR="00A722B4" w:rsidRDefault="0051251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Поппури</w:t>
            </w:r>
            <w:proofErr w:type="spellEnd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татарские темы – работать над фразировкой и интонацией. «Регтайм» Э. </w:t>
            </w:r>
            <w:proofErr w:type="spellStart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Градеск</w:t>
            </w:r>
            <w:proofErr w:type="gramStart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штрихами и продолжать работать над интонацией. «Вечер на рейде» </w:t>
            </w:r>
            <w:proofErr w:type="gramStart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аботать над интонацией и фразировкой. Разбор новой пьесы </w:t>
            </w:r>
            <w:proofErr w:type="spellStart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К.Бома</w:t>
            </w:r>
            <w:proofErr w:type="spellEnd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Лур</w:t>
            </w:r>
            <w:proofErr w:type="spellEnd"/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lastRenderedPageBreak/>
              <w:t>11.</w:t>
            </w:r>
          </w:p>
        </w:tc>
        <w:tc>
          <w:tcPr>
            <w:tcW w:w="2702" w:type="dxa"/>
          </w:tcPr>
          <w:p w:rsidR="00A722B4" w:rsidRPr="00A43179" w:rsidRDefault="001A705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Диана 5(8),скрипка</w:t>
            </w:r>
          </w:p>
        </w:tc>
        <w:tc>
          <w:tcPr>
            <w:tcW w:w="1316" w:type="dxa"/>
          </w:tcPr>
          <w:p w:rsidR="00A722B4" w:rsidRDefault="001A705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12498" w:rsidRDefault="001A705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15.45-16.1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A722B4" w:rsidRDefault="00FA6CA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705C">
              <w:rPr>
                <w:rFonts w:ascii="Times New Roman" w:hAnsi="Times New Roman" w:cs="Times New Roman"/>
                <w:b/>
                <w:sz w:val="24"/>
                <w:szCs w:val="24"/>
              </w:rPr>
              <w:t>«Забыть не в силах» - наизусть до конца.</w:t>
            </w:r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«Тамбурин» - также уверенно знать наизусть. Этюд учить по 4 и 8 легато.</w:t>
            </w:r>
            <w:r w:rsidR="00314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34188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A722B4" w:rsidRDefault="0034188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3145A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3145A4" w:rsidRPr="00A43179" w:rsidRDefault="00283D7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</w:t>
            </w:r>
            <w:r w:rsidR="003145A4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A722B4" w:rsidRDefault="00314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>Гамма соль мажор</w:t>
            </w:r>
            <w:r w:rsidR="009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учить на </w:t>
            </w:r>
            <w:proofErr w:type="spellStart"/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легато по 2 и</w:t>
            </w:r>
            <w:r w:rsidR="0028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>4 ноты</w:t>
            </w:r>
            <w:proofErr w:type="gramStart"/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>.«</w:t>
            </w:r>
            <w:proofErr w:type="gramEnd"/>
            <w:r w:rsidR="00341886">
              <w:rPr>
                <w:rFonts w:ascii="Times New Roman" w:hAnsi="Times New Roman" w:cs="Times New Roman"/>
                <w:b/>
                <w:sz w:val="24"/>
                <w:szCs w:val="24"/>
              </w:rPr>
              <w:t>Лисичка»- учить наизусть, обратить внимание на второй палец. Колыбельная – не путать расположение пальцев.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702" w:type="dxa"/>
          </w:tcPr>
          <w:p w:rsidR="00A722B4" w:rsidRDefault="0090626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</w:p>
          <w:p w:rsidR="00BC5A0A" w:rsidRPr="00A43179" w:rsidRDefault="00BC5A0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2(7), скрипка</w:t>
            </w:r>
          </w:p>
        </w:tc>
        <w:tc>
          <w:tcPr>
            <w:tcW w:w="1316" w:type="dxa"/>
          </w:tcPr>
          <w:p w:rsidR="00A722B4" w:rsidRDefault="00BC5A0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133946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133946" w:rsidRPr="00A43179" w:rsidRDefault="00BC5A0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</w:t>
            </w:r>
            <w:r w:rsidR="0013394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132" w:type="dxa"/>
          </w:tcPr>
          <w:p w:rsidR="00A722B4" w:rsidRDefault="00BC5A0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«Мазурка»- учить наизусть, чистить интонацию.  «Романс» - просчитать середину, наизусть до конца. Гамма и этюд – готовить к сдаче.</w:t>
            </w:r>
          </w:p>
        </w:tc>
      </w:tr>
      <w:tr w:rsidR="00A722B4" w:rsidTr="005A5D2C">
        <w:tc>
          <w:tcPr>
            <w:tcW w:w="1129" w:type="dxa"/>
          </w:tcPr>
          <w:p w:rsidR="00A722B4" w:rsidRPr="0082798A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82798A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702" w:type="dxa"/>
          </w:tcPr>
          <w:p w:rsidR="00A722B4" w:rsidRPr="00A43179" w:rsidRDefault="00BC5A0A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A722B4" w:rsidRDefault="00BC5A0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82798A" w:rsidRPr="00A43179" w:rsidRDefault="00BC5A0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13.45-14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32" w:type="dxa"/>
          </w:tcPr>
          <w:p w:rsidR="00A722B4" w:rsidRDefault="00BC5A0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-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учить наизусть, не путать расположение пальцев «Журавель» - знать твёрдо наизусть, не путать штрихи Гамма ля мажор – играть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легато по две ноты.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702" w:type="dxa"/>
          </w:tcPr>
          <w:p w:rsidR="00A722B4" w:rsidRPr="00A43179" w:rsidRDefault="00BC5A0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A722B4" w:rsidRDefault="00BC5A0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82798A" w:rsidRPr="00A43179" w:rsidRDefault="00BC5A0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132" w:type="dxa"/>
          </w:tcPr>
          <w:p w:rsidR="00A722B4" w:rsidRDefault="00E015A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«Гавот» -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учить наизусть, не путать штрихи, просчитать половинки с точкой. «Пой соловушка» - играть со счётом, верными штрихами и аппликатурой, начать учить наизусть.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702" w:type="dxa"/>
          </w:tcPr>
          <w:p w:rsidR="00A722B4" w:rsidRPr="00A43179" w:rsidRDefault="00E015A5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3(8),скрипка</w:t>
            </w:r>
          </w:p>
        </w:tc>
        <w:tc>
          <w:tcPr>
            <w:tcW w:w="1316" w:type="dxa"/>
          </w:tcPr>
          <w:p w:rsidR="00A722B4" w:rsidRDefault="00E015A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121A56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121A56" w:rsidRPr="00A43179" w:rsidRDefault="00E015A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</w:t>
            </w:r>
            <w:r w:rsidR="00121A5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132" w:type="dxa"/>
          </w:tcPr>
          <w:p w:rsidR="00A722B4" w:rsidRDefault="00C1496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«Колыбельная» – учить наизусть до конца, просчитать все половинки и паузы, не путать </w:t>
            </w:r>
            <w:proofErr w:type="spellStart"/>
            <w:r w:rsidR="00E015A5">
              <w:rPr>
                <w:rFonts w:ascii="Times New Roman" w:hAnsi="Times New Roman" w:cs="Times New Roman"/>
                <w:b/>
                <w:sz w:val="24"/>
                <w:szCs w:val="24"/>
              </w:rPr>
              <w:t>штрихи</w:t>
            </w:r>
            <w:proofErr w:type="gramStart"/>
            <w:r w:rsidR="00E015A5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="00E015A5">
              <w:rPr>
                <w:rFonts w:ascii="Times New Roman" w:hAnsi="Times New Roman" w:cs="Times New Roman"/>
                <w:b/>
                <w:sz w:val="24"/>
                <w:szCs w:val="24"/>
              </w:rPr>
              <w:t>тюд</w:t>
            </w:r>
            <w:proofErr w:type="spellEnd"/>
            <w:r w:rsidR="00E0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продолжать учить. «Весельчак»- также учить наизусть, чистить интонацию.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2702" w:type="dxa"/>
          </w:tcPr>
          <w:p w:rsidR="00B433C2" w:rsidRPr="00A43179" w:rsidRDefault="00E015A5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 4(8),скрипка</w:t>
            </w:r>
          </w:p>
        </w:tc>
        <w:tc>
          <w:tcPr>
            <w:tcW w:w="1316" w:type="dxa"/>
          </w:tcPr>
          <w:p w:rsidR="00A722B4" w:rsidRDefault="00E015A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B433C2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433C2" w:rsidRPr="00A43179" w:rsidRDefault="00E015A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433C2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A722B4" w:rsidRDefault="00E015A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«Озорной танец» - исправить интонационные ошибки, знать уверенно наизусть. «Грустная песенка» - также учить наизусть.  Этюд № 48 – уверенно играть текст, готовить к сдаче.</w:t>
            </w:r>
          </w:p>
        </w:tc>
      </w:tr>
      <w:tr w:rsidR="00EB31AC" w:rsidTr="005A5D2C">
        <w:tc>
          <w:tcPr>
            <w:tcW w:w="1129" w:type="dxa"/>
          </w:tcPr>
          <w:p w:rsidR="00EB31AC" w:rsidRPr="00121A56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702" w:type="dxa"/>
          </w:tcPr>
          <w:p w:rsidR="00EB31AC" w:rsidRDefault="00E015A5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EB31AC" w:rsidRDefault="00E015A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B31AC" w:rsidRDefault="00E015A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16.40-17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EB31AC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«Непрерывное движение» - чистить интонацию,  учить наизусть до конца. «Родная земля» - украшения (морденты)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грать короче, начало аккордов играть мягче, без акцентов, учить наизусть. Этюд – продолжать учить.</w:t>
            </w:r>
          </w:p>
        </w:tc>
      </w:tr>
      <w:tr w:rsidR="00B8490E" w:rsidTr="005A5D2C">
        <w:tc>
          <w:tcPr>
            <w:tcW w:w="1129" w:type="dxa"/>
          </w:tcPr>
          <w:p w:rsidR="00B8490E" w:rsidRPr="00850ED7" w:rsidRDefault="00B8490E" w:rsidP="00AF1005">
            <w:pPr>
              <w:rPr>
                <w:rFonts w:ascii="Times New Roman" w:hAnsi="Times New Roman" w:cs="Times New Roman"/>
                <w:b/>
              </w:rPr>
            </w:pPr>
            <w:r w:rsidRPr="00850ED7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 скрипка</w:t>
            </w: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14.05.2020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5132" w:type="dxa"/>
          </w:tcPr>
          <w:p w:rsidR="00B8490E" w:rsidRDefault="00B8490E" w:rsidP="006C3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 – отдельно в медленном темпе поучить все сложные места,  работать над интонацией, фразировкой и штрихами. «Пьеса»– динамические оттенки, работать над вибрацией «Непрерывное движение»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аботать над интонацией.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2702" w:type="dxa"/>
          </w:tcPr>
          <w:p w:rsidR="00B8490E" w:rsidRDefault="00B8490E" w:rsidP="009062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Яшина Маргарита 2(7),скрипка</w:t>
            </w: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15.05.2020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«Жаворонок» </w:t>
            </w:r>
            <w:r w:rsidR="00FA5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учить наизусть до конца, не торопить четверти в лигах. «Мазурка» - </w:t>
            </w:r>
            <w:proofErr w:type="spellStart"/>
            <w:r w:rsidR="00FA5B57">
              <w:rPr>
                <w:rFonts w:ascii="Times New Roman" w:hAnsi="Times New Roman" w:cs="Times New Roman"/>
                <w:b/>
                <w:sz w:val="24"/>
                <w:szCs w:val="24"/>
              </w:rPr>
              <w:t>учитьнаизусть</w:t>
            </w:r>
            <w:proofErr w:type="spellEnd"/>
            <w:r w:rsidR="00FA5B57">
              <w:rPr>
                <w:rFonts w:ascii="Times New Roman" w:hAnsi="Times New Roman" w:cs="Times New Roman"/>
                <w:b/>
                <w:sz w:val="24"/>
                <w:szCs w:val="24"/>
              </w:rPr>
              <w:t>, не путать штрихи. Этюд – готовить к сдаче.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702" w:type="dxa"/>
          </w:tcPr>
          <w:p w:rsidR="00B8490E" w:rsidRDefault="00FA5B57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65C44"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 1(7) скрип.</w:t>
            </w:r>
          </w:p>
        </w:tc>
        <w:tc>
          <w:tcPr>
            <w:tcW w:w="1316" w:type="dxa"/>
          </w:tcPr>
          <w:p w:rsidR="00B8490E" w:rsidRDefault="00FA5B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8490E" w:rsidRDefault="00FA5B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B8490E" w:rsidRDefault="00FA5B5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84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Шуточная»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-у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веренно знать наизусть до конца. Гамма ля мажор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легато 2 и 4 ноты. </w:t>
            </w:r>
            <w:r>
              <w:rPr>
                <w:rFonts w:ascii="Times New Roman" w:hAnsi="Times New Roman" w:cs="Times New Roman"/>
                <w:b/>
              </w:rPr>
              <w:lastRenderedPageBreak/>
              <w:t>«Ходит зайка» - не путать штрихи. Этюд № 5 – учить смычком.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22.</w:t>
            </w:r>
          </w:p>
        </w:tc>
        <w:tc>
          <w:tcPr>
            <w:tcW w:w="2702" w:type="dxa"/>
          </w:tcPr>
          <w:p w:rsidR="00B8490E" w:rsidRDefault="00FA5B57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B8490E" w:rsidRDefault="00FA5B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8490E" w:rsidRDefault="00FA5B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13.45-14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.15</w:t>
            </w:r>
          </w:p>
        </w:tc>
        <w:tc>
          <w:tcPr>
            <w:tcW w:w="5132" w:type="dxa"/>
          </w:tcPr>
          <w:p w:rsidR="00B8490E" w:rsidRDefault="00FA5B5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Колыбельная» - уверенно знать  наизусть до конца. Отдельно поучить переходы в третью позицию и флажолеты в конце пьесы, всё просчитать «Танец» - чистить интонацию.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702" w:type="dxa"/>
          </w:tcPr>
          <w:p w:rsidR="00B8490E" w:rsidRDefault="00B56E7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B8490E" w:rsidRDefault="00B56E7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8490E" w:rsidRDefault="00B56E7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5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«Ария» </w:t>
            </w:r>
            <w:proofErr w:type="gramStart"/>
            <w:r w:rsidR="00D9560E">
              <w:rPr>
                <w:rFonts w:ascii="Times New Roman" w:hAnsi="Times New Roman" w:cs="Times New Roman"/>
                <w:b/>
                <w:sz w:val="24"/>
                <w:szCs w:val="24"/>
              </w:rPr>
              <w:t>-з</w:t>
            </w:r>
            <w:proofErr w:type="gramEnd"/>
            <w:r w:rsidR="00D9560E">
              <w:rPr>
                <w:rFonts w:ascii="Times New Roman" w:hAnsi="Times New Roman" w:cs="Times New Roman"/>
                <w:b/>
                <w:sz w:val="24"/>
                <w:szCs w:val="24"/>
              </w:rPr>
              <w:t>нать уверенно наизусть, просчитать паузы в конце пьесы, фразировка, филировка окончаний. «Весельчак» - чистить интонацию.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560E">
              <w:rPr>
                <w:rFonts w:ascii="Times New Roman" w:hAnsi="Times New Roman" w:cs="Times New Roman"/>
                <w:b/>
                <w:sz w:val="24"/>
                <w:szCs w:val="24"/>
              </w:rPr>
              <w:t>Этюд продолжать учить.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2702" w:type="dxa"/>
          </w:tcPr>
          <w:p w:rsidR="00B8490E" w:rsidRDefault="00B56E7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4(8),скрипка</w:t>
            </w:r>
          </w:p>
        </w:tc>
        <w:tc>
          <w:tcPr>
            <w:tcW w:w="1316" w:type="dxa"/>
          </w:tcPr>
          <w:p w:rsidR="00B8490E" w:rsidRDefault="00B56E7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8490E" w:rsidRDefault="00B56E7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.45</w:t>
            </w:r>
          </w:p>
        </w:tc>
        <w:tc>
          <w:tcPr>
            <w:tcW w:w="5132" w:type="dxa"/>
          </w:tcPr>
          <w:p w:rsidR="00B8490E" w:rsidRDefault="00D956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«Гавот» - просчитать половинки с точкой, знать уверенно наизусть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.«</w:t>
            </w:r>
            <w:proofErr w:type="gramEnd"/>
            <w:r>
              <w:rPr>
                <w:rFonts w:ascii="Times New Roman" w:hAnsi="Times New Roman" w:cs="Times New Roman"/>
                <w:b/>
              </w:rPr>
              <w:t>Старинная французская песенка» - фразировка, окончания, интонация. Этюд № 48 – продолжать учить.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2702" w:type="dxa"/>
          </w:tcPr>
          <w:p w:rsidR="00B8490E" w:rsidRDefault="00B56E7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B8490E" w:rsidRDefault="00B56E7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8490E" w:rsidRDefault="00B56E7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B8490E" w:rsidRDefault="00DB12E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«Аллегро» - </w:t>
            </w:r>
            <w:r w:rsidR="00D9560E">
              <w:rPr>
                <w:rFonts w:ascii="Times New Roman" w:hAnsi="Times New Roman" w:cs="Times New Roman"/>
                <w:b/>
                <w:sz w:val="24"/>
                <w:szCs w:val="24"/>
              </w:rPr>
              <w:t>учить наизусть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конца. Почистить интонацию в середине пьесы.</w:t>
            </w:r>
            <w:r w:rsidR="00D95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«Ария» - считать, обрати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ть внимание на знаки в середине, добавить украшени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трели и морденты).</w:t>
            </w:r>
            <w:r w:rsidR="00B84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90E" w:rsidTr="005A5D2C">
        <w:tc>
          <w:tcPr>
            <w:tcW w:w="1129" w:type="dxa"/>
          </w:tcPr>
          <w:p w:rsidR="00B8490E" w:rsidRDefault="00DB12E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B849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1(7), скрипка</w:t>
            </w:r>
          </w:p>
        </w:tc>
        <w:tc>
          <w:tcPr>
            <w:tcW w:w="1316" w:type="dxa"/>
          </w:tcPr>
          <w:p w:rsidR="00B8490E" w:rsidRDefault="00D956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.05.2020.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Гамму соль мажор</w:t>
            </w:r>
            <w:r w:rsidR="00DB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B12EE"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proofErr w:type="gramEnd"/>
            <w:r w:rsidR="00DB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грать на </w:t>
            </w:r>
            <w:proofErr w:type="spellStart"/>
            <w:r w:rsidR="00DB12EE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DB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легато по 2 и 4 ноты, помнить правило.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«Лисичка» - уверенно знать текст наизусть. «Колыбельная» - обратить внимание на второй палец и правильно распределять смычок</w:t>
            </w:r>
            <w:r w:rsidR="00DB1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учить наизусть.</w:t>
            </w:r>
          </w:p>
        </w:tc>
      </w:tr>
      <w:tr w:rsidR="00B8490E" w:rsidTr="005A5D2C">
        <w:tc>
          <w:tcPr>
            <w:tcW w:w="1129" w:type="dxa"/>
          </w:tcPr>
          <w:p w:rsidR="00B8490E" w:rsidRDefault="00DB12E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B849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B8490E" w:rsidRDefault="00B8490E" w:rsidP="005D31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B8490E" w:rsidRDefault="00D956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.05.2020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09.45-10.15</w:t>
            </w: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«Гавот» 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>- учить наизусть до конца,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обратить внимание на соль диез. «Пой соловушка» - разобраться с пальцами в третьей позиции и всё просчитать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также учить всю пьесу целиком.</w:t>
            </w:r>
          </w:p>
        </w:tc>
      </w:tr>
      <w:tr w:rsidR="00B8490E" w:rsidTr="005A5D2C">
        <w:tc>
          <w:tcPr>
            <w:tcW w:w="1129" w:type="dxa"/>
          </w:tcPr>
          <w:p w:rsidR="00B8490E" w:rsidRDefault="00DB12E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B849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Самира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(7),скрипка</w:t>
            </w:r>
          </w:p>
        </w:tc>
        <w:tc>
          <w:tcPr>
            <w:tcW w:w="1316" w:type="dxa"/>
          </w:tcPr>
          <w:p w:rsidR="00B8490E" w:rsidRDefault="00D956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.05.2020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10.30-11.00</w:t>
            </w: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Гамма ля мажор – при игре легато по две ноты, правильно распределять смычок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«Жураве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>ль» - исправить ошибки в тексте, знать уверенно наизусть.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>учить наизусть.</w:t>
            </w:r>
          </w:p>
        </w:tc>
      </w:tr>
      <w:tr w:rsidR="00B8490E" w:rsidTr="005A5D2C">
        <w:tc>
          <w:tcPr>
            <w:tcW w:w="1129" w:type="dxa"/>
          </w:tcPr>
          <w:p w:rsidR="00B8490E" w:rsidRDefault="00DB12E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B849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B8490E" w:rsidRDefault="00D956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.05.2020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«Гавот» - учить текст - штрихи, интонация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>, просчитать половинки с точкой, учить наизусть.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«Раздумье» - просчитать паузы, не путать расположение пальцев – наизусть </w:t>
            </w:r>
            <w:r w:rsidR="007E3D28">
              <w:rPr>
                <w:rFonts w:ascii="Times New Roman" w:hAnsi="Times New Roman" w:cs="Times New Roman"/>
                <w:b/>
                <w:sz w:val="24"/>
                <w:szCs w:val="24"/>
              </w:rPr>
              <w:t>до конца.</w:t>
            </w:r>
          </w:p>
        </w:tc>
      </w:tr>
      <w:tr w:rsidR="00B8490E" w:rsidTr="005A5D2C">
        <w:tc>
          <w:tcPr>
            <w:tcW w:w="1129" w:type="dxa"/>
          </w:tcPr>
          <w:p w:rsidR="00B8490E" w:rsidRDefault="00DB12E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B849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B8490E" w:rsidRDefault="00B8490E" w:rsidP="005D31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B8490E" w:rsidRDefault="00D956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B8490E">
              <w:rPr>
                <w:rFonts w:ascii="Times New Roman" w:hAnsi="Times New Roman" w:cs="Times New Roman"/>
                <w:b/>
                <w:sz w:val="20"/>
                <w:szCs w:val="20"/>
              </w:rPr>
              <w:t>.05.2020</w:t>
            </w:r>
          </w:p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12.00-12.0</w:t>
            </w:r>
          </w:p>
        </w:tc>
        <w:tc>
          <w:tcPr>
            <w:tcW w:w="5132" w:type="dxa"/>
          </w:tcPr>
          <w:p w:rsidR="00B8490E" w:rsidRDefault="00C457E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Вариации – продолжать работу над интонацией,</w:t>
            </w:r>
            <w:r w:rsidR="00B84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особенно в первой и второй вариациях. «Грустная песня» - не путать штрихи и также работать над интонацией. «Тамбурин» - играть в спокойном темпе, почистить интонацию в переходах»</w:t>
            </w: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90E" w:rsidTr="005A5D2C">
        <w:tc>
          <w:tcPr>
            <w:tcW w:w="1129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B8490E" w:rsidRDefault="00B8490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B8490E" w:rsidRDefault="00B8490E" w:rsidP="005A5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32F57"/>
    <w:rsid w:val="000A3D46"/>
    <w:rsid w:val="000B060F"/>
    <w:rsid w:val="000C4CEA"/>
    <w:rsid w:val="00121A56"/>
    <w:rsid w:val="00133946"/>
    <w:rsid w:val="001743B6"/>
    <w:rsid w:val="00183690"/>
    <w:rsid w:val="00192256"/>
    <w:rsid w:val="001A705C"/>
    <w:rsid w:val="001A74DC"/>
    <w:rsid w:val="001B77DA"/>
    <w:rsid w:val="001C1BFE"/>
    <w:rsid w:val="001C7C8B"/>
    <w:rsid w:val="00244804"/>
    <w:rsid w:val="00260431"/>
    <w:rsid w:val="0027781A"/>
    <w:rsid w:val="00283D7F"/>
    <w:rsid w:val="002868CF"/>
    <w:rsid w:val="002C5681"/>
    <w:rsid w:val="002D332D"/>
    <w:rsid w:val="00301ABB"/>
    <w:rsid w:val="003145A4"/>
    <w:rsid w:val="00341886"/>
    <w:rsid w:val="00347F9D"/>
    <w:rsid w:val="0038044A"/>
    <w:rsid w:val="003C77A0"/>
    <w:rsid w:val="003D01EC"/>
    <w:rsid w:val="003D49B3"/>
    <w:rsid w:val="004A0F31"/>
    <w:rsid w:val="004F664D"/>
    <w:rsid w:val="00512517"/>
    <w:rsid w:val="005A5D2C"/>
    <w:rsid w:val="005F2A00"/>
    <w:rsid w:val="0062035C"/>
    <w:rsid w:val="0063753A"/>
    <w:rsid w:val="007036F9"/>
    <w:rsid w:val="0072316A"/>
    <w:rsid w:val="00776404"/>
    <w:rsid w:val="007A7B9C"/>
    <w:rsid w:val="007B1C19"/>
    <w:rsid w:val="007B65B0"/>
    <w:rsid w:val="007E3D28"/>
    <w:rsid w:val="00810202"/>
    <w:rsid w:val="0082798A"/>
    <w:rsid w:val="00836B0D"/>
    <w:rsid w:val="00850ED7"/>
    <w:rsid w:val="0087770D"/>
    <w:rsid w:val="0089652D"/>
    <w:rsid w:val="008C5B93"/>
    <w:rsid w:val="008C695B"/>
    <w:rsid w:val="008D18FA"/>
    <w:rsid w:val="008F7E19"/>
    <w:rsid w:val="00906266"/>
    <w:rsid w:val="009141CF"/>
    <w:rsid w:val="009374E0"/>
    <w:rsid w:val="00944630"/>
    <w:rsid w:val="00960A41"/>
    <w:rsid w:val="009D175E"/>
    <w:rsid w:val="00A35F9A"/>
    <w:rsid w:val="00A43179"/>
    <w:rsid w:val="00A452A4"/>
    <w:rsid w:val="00A46C44"/>
    <w:rsid w:val="00A722B4"/>
    <w:rsid w:val="00A8715B"/>
    <w:rsid w:val="00AC026E"/>
    <w:rsid w:val="00AD55A4"/>
    <w:rsid w:val="00AF1005"/>
    <w:rsid w:val="00AF1498"/>
    <w:rsid w:val="00B12498"/>
    <w:rsid w:val="00B433C2"/>
    <w:rsid w:val="00B4352C"/>
    <w:rsid w:val="00B56E7B"/>
    <w:rsid w:val="00B76EF7"/>
    <w:rsid w:val="00B8490E"/>
    <w:rsid w:val="00BA3484"/>
    <w:rsid w:val="00BB68EF"/>
    <w:rsid w:val="00BC5A0A"/>
    <w:rsid w:val="00BE2C6C"/>
    <w:rsid w:val="00C14969"/>
    <w:rsid w:val="00C457EB"/>
    <w:rsid w:val="00C6120E"/>
    <w:rsid w:val="00C841BE"/>
    <w:rsid w:val="00CA4A7A"/>
    <w:rsid w:val="00CB6272"/>
    <w:rsid w:val="00CC7DAC"/>
    <w:rsid w:val="00CF308E"/>
    <w:rsid w:val="00D06CD7"/>
    <w:rsid w:val="00D11043"/>
    <w:rsid w:val="00D1243C"/>
    <w:rsid w:val="00D23043"/>
    <w:rsid w:val="00D93603"/>
    <w:rsid w:val="00D9560E"/>
    <w:rsid w:val="00DA6A31"/>
    <w:rsid w:val="00DB12EE"/>
    <w:rsid w:val="00DB340F"/>
    <w:rsid w:val="00DE289E"/>
    <w:rsid w:val="00E015A5"/>
    <w:rsid w:val="00E423C0"/>
    <w:rsid w:val="00E65C44"/>
    <w:rsid w:val="00E7036C"/>
    <w:rsid w:val="00EA1A4F"/>
    <w:rsid w:val="00EB31AC"/>
    <w:rsid w:val="00EB6775"/>
    <w:rsid w:val="00EE7EBB"/>
    <w:rsid w:val="00EF5D13"/>
    <w:rsid w:val="00F47FFE"/>
    <w:rsid w:val="00F5147C"/>
    <w:rsid w:val="00F80689"/>
    <w:rsid w:val="00F93373"/>
    <w:rsid w:val="00FA067A"/>
    <w:rsid w:val="00FA5B57"/>
    <w:rsid w:val="00FA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77A88-E50E-443F-BB47-9B9CA655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25</cp:revision>
  <dcterms:created xsi:type="dcterms:W3CDTF">2020-04-07T18:57:00Z</dcterms:created>
  <dcterms:modified xsi:type="dcterms:W3CDTF">2020-05-11T07:18:00Z</dcterms:modified>
</cp:coreProperties>
</file>